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0E" w:rsidRDefault="00B25DAC" w:rsidP="00B25DAC">
      <w:pPr>
        <w:jc w:val="center"/>
        <w:rPr>
          <w:b/>
          <w:sz w:val="24"/>
        </w:rPr>
      </w:pPr>
      <w:r w:rsidRPr="00B25DAC">
        <w:rPr>
          <w:b/>
          <w:sz w:val="24"/>
        </w:rPr>
        <w:t xml:space="preserve">Входное анкетирование для слушателей ДПП ПК и ПП </w:t>
      </w:r>
    </w:p>
    <w:p w:rsidR="00757465" w:rsidRPr="00B25DAC" w:rsidRDefault="00757465" w:rsidP="00B25DAC">
      <w:pPr>
        <w:jc w:val="center"/>
        <w:rPr>
          <w:b/>
          <w:sz w:val="24"/>
        </w:rPr>
      </w:pPr>
      <w:r w:rsidRPr="00757465">
        <w:rPr>
          <w:b/>
          <w:sz w:val="24"/>
        </w:rPr>
        <w:t>http://blankform.iro38.ru/</w:t>
      </w:r>
    </w:p>
    <w:tbl>
      <w:tblPr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953"/>
      </w:tblGrid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D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D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Ответы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Какова Ваша главная цель обучения по дополнительной профессиональной программе повышения квалификации (переподготовки)? Отметьте все, что считаете нужным: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необходимость в неп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рерывном повышении квалификации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предстоящая аттестация на квалификационную(должностную) категорию 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личная потребность в повышении профессионал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ьной компетентности 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смена специализа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ции, профиля работы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(намерение участвовать) в инновацион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ной деятельности ОО 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возможность профессионального общения с предст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авителями других ОО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профессиональные проблемы, требующие новых знаний и инстр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ументов, стремление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овладеть современными технологиями, методами об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учения и воспитания </w:t>
            </w:r>
          </w:p>
          <w:p w:rsidR="00B25DAC" w:rsidRPr="00B25DAC" w:rsidRDefault="00B25DAC" w:rsidP="00B25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Насколько Вы осведомлены по теме данной программы: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работаю по данной теме, но нуждаюсь в дополнительной теоретической и прак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тической подготовке</w:t>
            </w:r>
          </w:p>
          <w:p w:rsidR="00B25DAC" w:rsidRPr="00B25DAC" w:rsidRDefault="00B25DAC" w:rsidP="00B25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имею общее представление об этой теме, но еще не работал и желаю изучить ее для исполь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зования на практике </w:t>
            </w:r>
          </w:p>
          <w:p w:rsidR="00B25DAC" w:rsidRPr="00B25DAC" w:rsidRDefault="00B25DAC" w:rsidP="00B25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имею конкретных знаний по данной теме и хочу изучить для исполь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зования на практике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Нуждаетесь в консультациях по: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нормативно-правовому обеспечению обр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азовательного процесса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планированию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проблемам 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едагогического анализа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психолого-педаг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огическому направлению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научно-исследов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ательскому направлению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методическому направлению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тательному направлению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зационному направлению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ленческому направлению </w:t>
            </w:r>
          </w:p>
          <w:p w:rsidR="00B25DAC" w:rsidRPr="00B25DAC" w:rsidRDefault="00B25DAC" w:rsidP="00B25D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уждаюсь в консультации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Какие формы обучения, на Ваш взгляд, наиболее продуктивны для повышения уровня профессиональной компетентности? Отметьте все подходящие варианты: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лекция </w:t>
            </w:r>
          </w:p>
          <w:p w:rsidR="00B25DAC" w:rsidRPr="00B25DAC" w:rsidRDefault="00B25DAC" w:rsidP="00B25D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деловая игра, ролевая игра </w:t>
            </w:r>
          </w:p>
          <w:p w:rsidR="00B25DAC" w:rsidRPr="00B25DAC" w:rsidRDefault="00B25DAC" w:rsidP="00B25D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тренинг, семинар </w:t>
            </w:r>
          </w:p>
          <w:p w:rsidR="00B25DAC" w:rsidRPr="00B25DAC" w:rsidRDefault="00B25DAC" w:rsidP="00B25D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дискуссия, круглый стол </w:t>
            </w:r>
          </w:p>
          <w:p w:rsidR="00B25DAC" w:rsidRPr="00B25DAC" w:rsidRDefault="00B25DAC" w:rsidP="00B25D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групповая работа («мозговой штурм», «кейс-метод», «кластер» и др.) </w:t>
            </w:r>
          </w:p>
          <w:p w:rsidR="00B25DAC" w:rsidRPr="00B25DAC" w:rsidRDefault="00B25DAC" w:rsidP="00B25D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защита проекта </w:t>
            </w:r>
          </w:p>
        </w:tc>
      </w:tr>
    </w:tbl>
    <w:p w:rsidR="00B25DAC" w:rsidRDefault="00B25DAC" w:rsidP="00B25DAC">
      <w:pPr>
        <w:jc w:val="both"/>
      </w:pPr>
    </w:p>
    <w:p w:rsidR="00B25DAC" w:rsidRPr="00B25DAC" w:rsidRDefault="00B25DAC" w:rsidP="00B25DAC">
      <w:pPr>
        <w:jc w:val="center"/>
        <w:rPr>
          <w:b/>
          <w:sz w:val="24"/>
        </w:rPr>
      </w:pPr>
      <w:r w:rsidRPr="00B25DAC">
        <w:rPr>
          <w:b/>
          <w:sz w:val="24"/>
        </w:rPr>
        <w:t>В</w:t>
      </w:r>
      <w:r>
        <w:rPr>
          <w:b/>
          <w:sz w:val="24"/>
        </w:rPr>
        <w:t>ы</w:t>
      </w:r>
      <w:r w:rsidRPr="00B25DAC">
        <w:rPr>
          <w:b/>
          <w:sz w:val="24"/>
        </w:rPr>
        <w:t xml:space="preserve">ходное анкетирование для слушателей ДПП ПК и ПП </w:t>
      </w:r>
      <w:bookmarkStart w:id="0" w:name="_GoBack"/>
      <w:bookmarkEnd w:id="0"/>
    </w:p>
    <w:tbl>
      <w:tblPr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953"/>
      </w:tblGrid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D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D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Ответы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открытостью, полнотой и доступностью информации о деятельности ГАУ ДПО ИРО, размещенной на информационных стендах?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Удовлетворены ли вы открытостью, полнотой и доступностью информации о деятельности ГАУ ДПО ИРО, размещенной на сайте?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комфортностью условий, в которых осуществляется образовательная деятельность?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доброжелательностью, вежливостью работников ГАУ ДПО ИРО, обеспечивающих первичный контакт и информирование получателя образовательной услуги при непосредственном обращении в организацию (работники секретариата, учебной части)?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доброжелательностью, вежливостью работников ГАУ ДПО ИРО, обеспечивающих непосредственное оказание образовательной услуги при обращении в организацию (преподаватели, методисты)?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доброжелательностью, вежливостью работников ГАУ ДПО ИРО, при использовании дистанционных форм взаимодействия?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Готовы ли вы рекомендовать ГАУ ДПО ИРО коллегам, родственникам и знакомым?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графиком работы ГАУ ДПО ИРО?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Удовлетворены ли вы в целом условиями оказания образовательных услуг в ГАУ ДПО ИРО?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B25DAC" w:rsidRPr="00B25DAC" w:rsidRDefault="00B25DAC" w:rsidP="00B25D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25DAC" w:rsidRPr="00B25DAC" w:rsidRDefault="00B25DAC" w:rsidP="00B25D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дали ответа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Обеспеченность техническими средствами обучения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Обеспеченность электронными ресурсами и материалами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Соответствие заявленной темы содержанию дополнительной профессиональной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 учебного материала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Актуальность и новизна учебного материала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Практическая направленность содержания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Эффективность форм обучения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Предметная и профессиональная компетентность преподавателей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Наличие входной и текущей диагностики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контроля и диагностики результатов обучения (промежуточная аттестация, итоговая аттестация)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Условия для обмена опытом с коллегами по группе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Уровень коммуникативной культуры преподавателей и кураторов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Уровень ораторского мастерства преподавателей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Стиль отношений между преподавателями и слушателями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Повышение уровня профессиональной компетентности в результате обучения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удовлетворенность обучением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  <w:tr w:rsidR="00B25DAC" w:rsidRPr="00B25DAC" w:rsidTr="00B25DA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Техническое и эстетическое состояние учебных помещений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DAC" w:rsidRPr="00B25DAC" w:rsidRDefault="00B25DAC" w:rsidP="00B25DA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Полностью удовлетворены </w:t>
            </w:r>
          </w:p>
          <w:p w:rsidR="00B25DAC" w:rsidRPr="00B25DAC" w:rsidRDefault="00B25DAC" w:rsidP="00B25DA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Удовлетворены частично </w:t>
            </w:r>
          </w:p>
          <w:p w:rsidR="00B25DAC" w:rsidRPr="00B25DAC" w:rsidRDefault="00B25DAC" w:rsidP="00B25DA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25DA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удовлетворены </w:t>
            </w:r>
          </w:p>
        </w:tc>
      </w:tr>
    </w:tbl>
    <w:p w:rsidR="00B25DAC" w:rsidRPr="00B25DAC" w:rsidRDefault="00B25DAC" w:rsidP="00B25DAC">
      <w:pPr>
        <w:jc w:val="both"/>
      </w:pPr>
    </w:p>
    <w:sectPr w:rsidR="00B25DAC" w:rsidRPr="00B25DAC" w:rsidSect="00B25DAC">
      <w:pgSz w:w="11906" w:h="16838" w:code="9"/>
      <w:pgMar w:top="851" w:right="567" w:bottom="567" w:left="851" w:header="0" w:footer="0" w:gutter="0"/>
      <w:cols w:space="709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8C6"/>
    <w:multiLevelType w:val="multilevel"/>
    <w:tmpl w:val="FCC0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74475"/>
    <w:multiLevelType w:val="multilevel"/>
    <w:tmpl w:val="0294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D10B3"/>
    <w:multiLevelType w:val="multilevel"/>
    <w:tmpl w:val="978C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F4A87"/>
    <w:multiLevelType w:val="multilevel"/>
    <w:tmpl w:val="C35C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26643"/>
    <w:multiLevelType w:val="multilevel"/>
    <w:tmpl w:val="E7CC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D4D6A"/>
    <w:multiLevelType w:val="multilevel"/>
    <w:tmpl w:val="3F9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31D27"/>
    <w:multiLevelType w:val="multilevel"/>
    <w:tmpl w:val="2E88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D55CB"/>
    <w:multiLevelType w:val="multilevel"/>
    <w:tmpl w:val="2502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968EF"/>
    <w:multiLevelType w:val="multilevel"/>
    <w:tmpl w:val="B1D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83D8F"/>
    <w:multiLevelType w:val="multilevel"/>
    <w:tmpl w:val="C632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22702"/>
    <w:multiLevelType w:val="multilevel"/>
    <w:tmpl w:val="61CA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C7DFF"/>
    <w:multiLevelType w:val="multilevel"/>
    <w:tmpl w:val="C520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C526A"/>
    <w:multiLevelType w:val="multilevel"/>
    <w:tmpl w:val="C80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0875"/>
    <w:multiLevelType w:val="multilevel"/>
    <w:tmpl w:val="37E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06892"/>
    <w:multiLevelType w:val="multilevel"/>
    <w:tmpl w:val="133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8171B"/>
    <w:multiLevelType w:val="multilevel"/>
    <w:tmpl w:val="26C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55410"/>
    <w:multiLevelType w:val="multilevel"/>
    <w:tmpl w:val="42B4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71EDC"/>
    <w:multiLevelType w:val="multilevel"/>
    <w:tmpl w:val="43B2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74FEF"/>
    <w:multiLevelType w:val="multilevel"/>
    <w:tmpl w:val="AD5C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858B0"/>
    <w:multiLevelType w:val="multilevel"/>
    <w:tmpl w:val="2B00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94789"/>
    <w:multiLevelType w:val="multilevel"/>
    <w:tmpl w:val="2F08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C01F3"/>
    <w:multiLevelType w:val="multilevel"/>
    <w:tmpl w:val="F038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65BB3"/>
    <w:multiLevelType w:val="multilevel"/>
    <w:tmpl w:val="346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57026"/>
    <w:multiLevelType w:val="multilevel"/>
    <w:tmpl w:val="7D0A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A44F2"/>
    <w:multiLevelType w:val="multilevel"/>
    <w:tmpl w:val="8CE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7532"/>
    <w:multiLevelType w:val="multilevel"/>
    <w:tmpl w:val="BD90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C3E97"/>
    <w:multiLevelType w:val="multilevel"/>
    <w:tmpl w:val="F552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E0D0E"/>
    <w:multiLevelType w:val="multilevel"/>
    <w:tmpl w:val="E72C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544FE"/>
    <w:multiLevelType w:val="multilevel"/>
    <w:tmpl w:val="0FA8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F4DAF"/>
    <w:multiLevelType w:val="multilevel"/>
    <w:tmpl w:val="F19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18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2"/>
  </w:num>
  <w:num w:numId="14">
    <w:abstractNumId w:val="9"/>
  </w:num>
  <w:num w:numId="15">
    <w:abstractNumId w:val="21"/>
  </w:num>
  <w:num w:numId="16">
    <w:abstractNumId w:val="14"/>
  </w:num>
  <w:num w:numId="17">
    <w:abstractNumId w:val="3"/>
  </w:num>
  <w:num w:numId="18">
    <w:abstractNumId w:val="25"/>
  </w:num>
  <w:num w:numId="19">
    <w:abstractNumId w:val="20"/>
  </w:num>
  <w:num w:numId="20">
    <w:abstractNumId w:val="19"/>
  </w:num>
  <w:num w:numId="21">
    <w:abstractNumId w:val="24"/>
  </w:num>
  <w:num w:numId="22">
    <w:abstractNumId w:val="28"/>
  </w:num>
  <w:num w:numId="23">
    <w:abstractNumId w:val="5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AC"/>
    <w:rsid w:val="00027462"/>
    <w:rsid w:val="00522C0E"/>
    <w:rsid w:val="00607A6C"/>
    <w:rsid w:val="00757465"/>
    <w:rsid w:val="00B25DAC"/>
    <w:rsid w:val="00B55362"/>
    <w:rsid w:val="00C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E13C"/>
  <w15:chartTrackingRefBased/>
  <w15:docId w15:val="{4723176F-2A08-435D-9F84-80E3E762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Загвоздина Марина Николаевна</dc:creator>
  <cp:keywords/>
  <dc:description/>
  <cp:lastModifiedBy>Учебная часть</cp:lastModifiedBy>
  <cp:revision>4</cp:revision>
  <dcterms:created xsi:type="dcterms:W3CDTF">2021-03-30T05:47:00Z</dcterms:created>
  <dcterms:modified xsi:type="dcterms:W3CDTF">2021-03-30T06:22:00Z</dcterms:modified>
</cp:coreProperties>
</file>